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AF1C" w14:textId="64CA8C39" w:rsidR="002D251F" w:rsidRPr="00670974" w:rsidRDefault="00A53A14" w:rsidP="00670974">
      <w:pPr>
        <w:pStyle w:val="NoSpacing"/>
        <w:jc w:val="center"/>
        <w:rPr>
          <w:b/>
          <w:bCs/>
          <w:sz w:val="22"/>
          <w:szCs w:val="32"/>
        </w:rPr>
      </w:pPr>
      <w:r w:rsidRPr="00670974">
        <w:rPr>
          <w:b/>
          <w:bCs/>
          <w:sz w:val="22"/>
          <w:szCs w:val="32"/>
        </w:rPr>
        <w:t>Referral for Auditory Implant Assessment</w:t>
      </w:r>
    </w:p>
    <w:p w14:paraId="49725646" w14:textId="4264A707" w:rsidR="00A53A14" w:rsidRDefault="00A53A14" w:rsidP="002D251F">
      <w:pPr>
        <w:pStyle w:val="NoSpacing"/>
        <w:rPr>
          <w:sz w:val="22"/>
          <w:szCs w:val="32"/>
        </w:rPr>
      </w:pPr>
    </w:p>
    <w:p w14:paraId="2A688B17" w14:textId="43E92E2C" w:rsidR="00A53A14" w:rsidRDefault="00A53A14" w:rsidP="002D251F">
      <w:pPr>
        <w:pStyle w:val="NoSpacing"/>
        <w:rPr>
          <w:sz w:val="22"/>
          <w:szCs w:val="32"/>
        </w:rPr>
      </w:pPr>
      <w:r>
        <w:rPr>
          <w:sz w:val="22"/>
          <w:szCs w:val="32"/>
        </w:rPr>
        <w:t xml:space="preserve">Please select the procedure for which the patient is being </w:t>
      </w:r>
      <w:proofErr w:type="gramStart"/>
      <w:r>
        <w:rPr>
          <w:sz w:val="22"/>
          <w:szCs w:val="32"/>
        </w:rPr>
        <w:t>referred</w:t>
      </w:r>
      <w:proofErr w:type="gramEnd"/>
    </w:p>
    <w:p w14:paraId="639D2B91" w14:textId="1F9D54DC" w:rsidR="00A53A14" w:rsidRDefault="00A53A14" w:rsidP="002D251F">
      <w:pPr>
        <w:pStyle w:val="NoSpacing"/>
        <w:rPr>
          <w:sz w:val="22"/>
          <w:szCs w:val="32"/>
        </w:rPr>
      </w:pPr>
    </w:p>
    <w:p w14:paraId="71CD4712" w14:textId="628FFAA7" w:rsidR="00A53A14" w:rsidRDefault="00A53A14" w:rsidP="002D251F">
      <w:pPr>
        <w:pStyle w:val="NoSpacing"/>
        <w:rPr>
          <w:sz w:val="22"/>
          <w:szCs w:val="32"/>
        </w:rPr>
      </w:pPr>
      <w:r>
        <w:rPr>
          <w:sz w:val="22"/>
          <w:szCs w:val="32"/>
        </w:rPr>
        <w:t xml:space="preserve">Bone </w:t>
      </w:r>
      <w:r w:rsidR="0001773C">
        <w:rPr>
          <w:sz w:val="22"/>
          <w:szCs w:val="32"/>
        </w:rPr>
        <w:t>C</w:t>
      </w:r>
      <w:r>
        <w:rPr>
          <w:sz w:val="22"/>
          <w:szCs w:val="32"/>
        </w:rPr>
        <w:t>onduction</w:t>
      </w:r>
      <w:r w:rsidR="0001773C">
        <w:rPr>
          <w:sz w:val="22"/>
          <w:szCs w:val="32"/>
        </w:rPr>
        <w:t xml:space="preserve"> Hearing</w:t>
      </w:r>
      <w:r>
        <w:rPr>
          <w:sz w:val="22"/>
          <w:szCs w:val="32"/>
        </w:rPr>
        <w:t xml:space="preserve"> </w:t>
      </w:r>
      <w:r w:rsidR="0001773C">
        <w:rPr>
          <w:sz w:val="22"/>
          <w:szCs w:val="32"/>
        </w:rPr>
        <w:t>I</w:t>
      </w:r>
      <w:r>
        <w:rPr>
          <w:sz w:val="22"/>
          <w:szCs w:val="32"/>
        </w:rPr>
        <w:t>mplant</w:t>
      </w:r>
      <w:r w:rsidR="0001773C">
        <w:rPr>
          <w:sz w:val="22"/>
          <w:szCs w:val="32"/>
        </w:rPr>
        <w:t xml:space="preserve"> (BCHI)</w:t>
      </w:r>
      <w:r w:rsidR="00670974">
        <w:rPr>
          <w:sz w:val="22"/>
          <w:szCs w:val="32"/>
        </w:rPr>
        <w:tab/>
      </w:r>
      <w:r w:rsidR="0001773C">
        <w:rPr>
          <w:sz w:val="22"/>
          <w:szCs w:val="32"/>
        </w:rPr>
        <w:tab/>
      </w:r>
      <w:r w:rsidR="0001773C">
        <w:rPr>
          <w:sz w:val="22"/>
          <w:szCs w:val="32"/>
        </w:rPr>
        <w:tab/>
      </w:r>
      <w:r w:rsidR="00670974">
        <w:rPr>
          <w:sz w:val="22"/>
          <w:szCs w:val="32"/>
        </w:rPr>
        <w:tab/>
      </w:r>
      <w:sdt>
        <w:sdtPr>
          <w:rPr>
            <w:sz w:val="22"/>
            <w:szCs w:val="32"/>
          </w:rPr>
          <w:id w:val="-1857181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974"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</w:p>
    <w:p w14:paraId="29DF4DEB" w14:textId="76BD076F" w:rsidR="00A53A14" w:rsidRDefault="00A53A14" w:rsidP="002D251F">
      <w:pPr>
        <w:pStyle w:val="NoSpacing"/>
        <w:rPr>
          <w:sz w:val="22"/>
          <w:szCs w:val="32"/>
        </w:rPr>
      </w:pPr>
    </w:p>
    <w:p w14:paraId="4CD33013" w14:textId="09B80831" w:rsidR="00A53A14" w:rsidRDefault="00A53A14" w:rsidP="002D251F">
      <w:pPr>
        <w:pStyle w:val="NoSpacing"/>
        <w:rPr>
          <w:sz w:val="22"/>
          <w:szCs w:val="32"/>
        </w:rPr>
      </w:pPr>
      <w:r>
        <w:rPr>
          <w:sz w:val="22"/>
          <w:szCs w:val="32"/>
        </w:rPr>
        <w:t xml:space="preserve">Bone conduction hearing </w:t>
      </w:r>
      <w:r w:rsidR="0001773C">
        <w:rPr>
          <w:sz w:val="22"/>
          <w:szCs w:val="32"/>
        </w:rPr>
        <w:t xml:space="preserve">device (BCHD) – </w:t>
      </w:r>
      <w:proofErr w:type="gramStart"/>
      <w:r w:rsidR="0001773C">
        <w:rPr>
          <w:sz w:val="22"/>
          <w:szCs w:val="32"/>
        </w:rPr>
        <w:t>non surgical</w:t>
      </w:r>
      <w:proofErr w:type="gramEnd"/>
      <w:r w:rsidR="00670974">
        <w:rPr>
          <w:sz w:val="22"/>
          <w:szCs w:val="32"/>
        </w:rPr>
        <w:tab/>
      </w:r>
      <w:sdt>
        <w:sdtPr>
          <w:rPr>
            <w:sz w:val="22"/>
            <w:szCs w:val="32"/>
          </w:rPr>
          <w:id w:val="-34070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974"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</w:p>
    <w:p w14:paraId="4554026A" w14:textId="42ED82A3" w:rsidR="00A53A14" w:rsidRDefault="00A53A14" w:rsidP="002D251F">
      <w:pPr>
        <w:pStyle w:val="NoSpacing"/>
        <w:rPr>
          <w:sz w:val="22"/>
          <w:szCs w:val="32"/>
        </w:rPr>
      </w:pPr>
    </w:p>
    <w:p w14:paraId="2CB970CC" w14:textId="77846BE4" w:rsidR="00A53A14" w:rsidRDefault="00A53A14" w:rsidP="002D251F">
      <w:pPr>
        <w:pStyle w:val="NoSpacing"/>
        <w:rPr>
          <w:sz w:val="22"/>
          <w:szCs w:val="32"/>
        </w:rPr>
      </w:pPr>
      <w:r>
        <w:rPr>
          <w:sz w:val="22"/>
          <w:szCs w:val="32"/>
        </w:rPr>
        <w:t>Middle ear implant</w:t>
      </w:r>
      <w:r w:rsidR="0001773C">
        <w:rPr>
          <w:sz w:val="22"/>
          <w:szCs w:val="32"/>
        </w:rPr>
        <w:t xml:space="preserve"> (MEI)</w:t>
      </w:r>
      <w:r w:rsidR="009711EB">
        <w:rPr>
          <w:sz w:val="22"/>
          <w:szCs w:val="32"/>
        </w:rPr>
        <w:tab/>
      </w:r>
      <w:r w:rsidR="009711EB">
        <w:rPr>
          <w:sz w:val="22"/>
          <w:szCs w:val="32"/>
        </w:rPr>
        <w:tab/>
      </w:r>
      <w:r w:rsidR="00670974">
        <w:rPr>
          <w:sz w:val="22"/>
          <w:szCs w:val="32"/>
        </w:rPr>
        <w:tab/>
      </w:r>
      <w:r w:rsidR="0001773C">
        <w:rPr>
          <w:sz w:val="22"/>
          <w:szCs w:val="32"/>
        </w:rPr>
        <w:tab/>
      </w:r>
      <w:r w:rsidR="0001773C">
        <w:rPr>
          <w:sz w:val="22"/>
          <w:szCs w:val="32"/>
        </w:rPr>
        <w:tab/>
      </w:r>
      <w:r w:rsidR="00670974">
        <w:rPr>
          <w:sz w:val="22"/>
          <w:szCs w:val="32"/>
        </w:rPr>
        <w:tab/>
      </w:r>
      <w:sdt>
        <w:sdtPr>
          <w:rPr>
            <w:sz w:val="22"/>
            <w:szCs w:val="32"/>
          </w:rPr>
          <w:id w:val="103477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974"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</w:p>
    <w:p w14:paraId="6782B951" w14:textId="2E932ED8" w:rsidR="00A53A14" w:rsidRDefault="00A53A14" w:rsidP="002D251F">
      <w:pPr>
        <w:pStyle w:val="NoSpacing"/>
        <w:rPr>
          <w:sz w:val="22"/>
          <w:szCs w:val="32"/>
        </w:rPr>
      </w:pPr>
    </w:p>
    <w:p w14:paraId="5F78F2A7" w14:textId="258159D5" w:rsidR="00A53A14" w:rsidRDefault="00A53A14" w:rsidP="002D251F">
      <w:pPr>
        <w:pStyle w:val="NoSpacing"/>
        <w:rPr>
          <w:sz w:val="22"/>
          <w:szCs w:val="32"/>
        </w:rPr>
      </w:pPr>
      <w:r>
        <w:rPr>
          <w:sz w:val="22"/>
          <w:szCs w:val="32"/>
        </w:rPr>
        <w:t>Cochlear implant</w:t>
      </w:r>
      <w:r w:rsidR="0001773C">
        <w:rPr>
          <w:sz w:val="22"/>
          <w:szCs w:val="32"/>
        </w:rPr>
        <w:t xml:space="preserve"> (CI)</w:t>
      </w:r>
      <w:r w:rsidR="009711EB">
        <w:rPr>
          <w:sz w:val="22"/>
          <w:szCs w:val="32"/>
        </w:rPr>
        <w:tab/>
      </w:r>
      <w:r w:rsidR="009711EB">
        <w:rPr>
          <w:sz w:val="22"/>
          <w:szCs w:val="32"/>
        </w:rPr>
        <w:tab/>
      </w:r>
      <w:r w:rsidR="0001773C">
        <w:rPr>
          <w:sz w:val="22"/>
          <w:szCs w:val="32"/>
        </w:rPr>
        <w:tab/>
      </w:r>
      <w:r w:rsidR="0001773C">
        <w:rPr>
          <w:sz w:val="22"/>
          <w:szCs w:val="32"/>
        </w:rPr>
        <w:tab/>
      </w:r>
      <w:r w:rsidR="00670974">
        <w:rPr>
          <w:sz w:val="22"/>
          <w:szCs w:val="32"/>
        </w:rPr>
        <w:tab/>
      </w:r>
      <w:r w:rsidR="00670974">
        <w:rPr>
          <w:sz w:val="22"/>
          <w:szCs w:val="32"/>
        </w:rPr>
        <w:tab/>
      </w:r>
      <w:sdt>
        <w:sdtPr>
          <w:rPr>
            <w:sz w:val="22"/>
            <w:szCs w:val="32"/>
          </w:rPr>
          <w:id w:val="-146804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974"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</w:p>
    <w:p w14:paraId="4D822433" w14:textId="14B3A301" w:rsidR="00A53A14" w:rsidRDefault="00A53A14" w:rsidP="002D251F">
      <w:pPr>
        <w:pStyle w:val="NoSpacing"/>
        <w:rPr>
          <w:sz w:val="22"/>
          <w:szCs w:val="32"/>
        </w:rPr>
      </w:pPr>
    </w:p>
    <w:p w14:paraId="4A81151C" w14:textId="5240A7CF" w:rsidR="00A53A14" w:rsidRPr="00670974" w:rsidRDefault="00A53A14" w:rsidP="002D251F">
      <w:pPr>
        <w:pStyle w:val="NoSpacing"/>
        <w:rPr>
          <w:i/>
          <w:iCs/>
          <w:sz w:val="22"/>
          <w:szCs w:val="32"/>
        </w:rPr>
      </w:pPr>
      <w:r w:rsidRPr="00670974">
        <w:rPr>
          <w:i/>
          <w:iCs/>
          <w:sz w:val="22"/>
          <w:szCs w:val="32"/>
        </w:rPr>
        <w:t>NB to select a box, double click and select “check” then “</w:t>
      </w:r>
      <w:proofErr w:type="gramStart"/>
      <w:r w:rsidRPr="00670974">
        <w:rPr>
          <w:i/>
          <w:iCs/>
          <w:sz w:val="22"/>
          <w:szCs w:val="32"/>
        </w:rPr>
        <w:t>ok”</w:t>
      </w:r>
      <w:proofErr w:type="gramEnd"/>
    </w:p>
    <w:p w14:paraId="1572A278" w14:textId="69CF8924" w:rsidR="00A53A14" w:rsidRDefault="00A53A14" w:rsidP="002D251F">
      <w:pPr>
        <w:pStyle w:val="NoSpacing"/>
        <w:rPr>
          <w:sz w:val="22"/>
          <w:szCs w:val="32"/>
        </w:rPr>
      </w:pPr>
    </w:p>
    <w:p w14:paraId="59CD2915" w14:textId="77081FCB" w:rsidR="00A53A14" w:rsidRPr="00670974" w:rsidRDefault="00A53A14" w:rsidP="002D251F">
      <w:pPr>
        <w:pStyle w:val="NoSpacing"/>
        <w:rPr>
          <w:b/>
          <w:bCs/>
          <w:sz w:val="22"/>
          <w:szCs w:val="32"/>
        </w:rPr>
      </w:pPr>
      <w:r w:rsidRPr="00670974">
        <w:rPr>
          <w:b/>
          <w:bCs/>
          <w:sz w:val="22"/>
          <w:szCs w:val="32"/>
        </w:rPr>
        <w:t>Please include a covering letter detailing the patient’s background, history of diagnosis, hearing aid use and any other relevant details.</w:t>
      </w:r>
    </w:p>
    <w:p w14:paraId="0DB8A044" w14:textId="7EE90B5E" w:rsidR="00A53A14" w:rsidRDefault="00A53A14" w:rsidP="002D251F">
      <w:pPr>
        <w:pStyle w:val="NoSpacing"/>
        <w:rPr>
          <w:sz w:val="22"/>
          <w:szCs w:val="32"/>
        </w:rPr>
      </w:pPr>
    </w:p>
    <w:p w14:paraId="4D661DF8" w14:textId="5F6111DC" w:rsidR="00A53A14" w:rsidRDefault="00A53A14" w:rsidP="002D251F">
      <w:pPr>
        <w:pStyle w:val="NoSpacing"/>
        <w:rPr>
          <w:sz w:val="22"/>
          <w:szCs w:val="32"/>
        </w:rPr>
      </w:pPr>
      <w:r>
        <w:rPr>
          <w:sz w:val="22"/>
          <w:szCs w:val="32"/>
        </w:rPr>
        <w:t>The following information is required by the Auditory Implant Service</w:t>
      </w:r>
    </w:p>
    <w:p w14:paraId="29F71E9B" w14:textId="085DF98D" w:rsidR="00A53A14" w:rsidRDefault="00A53A14" w:rsidP="002D251F">
      <w:pPr>
        <w:pStyle w:val="NoSpacing"/>
        <w:rPr>
          <w:sz w:val="2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6758"/>
      </w:tblGrid>
      <w:tr w:rsidR="00A53A14" w:rsidRPr="00670974" w14:paraId="5CC2B188" w14:textId="77777777" w:rsidTr="002D1793">
        <w:tc>
          <w:tcPr>
            <w:tcW w:w="2869" w:type="dxa"/>
            <w:shd w:val="clear" w:color="auto" w:fill="F2F2F2" w:themeFill="background1" w:themeFillShade="F2"/>
          </w:tcPr>
          <w:p w14:paraId="42B04371" w14:textId="3D33C6A7" w:rsidR="00A53A14" w:rsidRPr="00670974" w:rsidRDefault="00A53A14" w:rsidP="00670974">
            <w:pPr>
              <w:pStyle w:val="NoSpacing"/>
              <w:jc w:val="center"/>
              <w:rPr>
                <w:b/>
                <w:bCs/>
                <w:sz w:val="22"/>
                <w:szCs w:val="32"/>
              </w:rPr>
            </w:pPr>
            <w:r w:rsidRPr="00670974">
              <w:rPr>
                <w:b/>
                <w:bCs/>
                <w:sz w:val="22"/>
                <w:szCs w:val="32"/>
              </w:rPr>
              <w:t>Requirement</w:t>
            </w:r>
          </w:p>
        </w:tc>
        <w:tc>
          <w:tcPr>
            <w:tcW w:w="6758" w:type="dxa"/>
            <w:shd w:val="clear" w:color="auto" w:fill="F2F2F2" w:themeFill="background1" w:themeFillShade="F2"/>
          </w:tcPr>
          <w:p w14:paraId="7F1827FB" w14:textId="45D2D251" w:rsidR="00A53A14" w:rsidRPr="00670974" w:rsidRDefault="00A53A14" w:rsidP="00670974">
            <w:pPr>
              <w:pStyle w:val="NoSpacing"/>
              <w:jc w:val="center"/>
              <w:rPr>
                <w:b/>
                <w:bCs/>
                <w:sz w:val="22"/>
                <w:szCs w:val="32"/>
              </w:rPr>
            </w:pPr>
            <w:r w:rsidRPr="00670974">
              <w:rPr>
                <w:b/>
                <w:bCs/>
                <w:sz w:val="22"/>
                <w:szCs w:val="32"/>
              </w:rPr>
              <w:t>Patient Details</w:t>
            </w:r>
          </w:p>
        </w:tc>
      </w:tr>
      <w:tr w:rsidR="00A53A14" w14:paraId="0EC2C37A" w14:textId="77777777" w:rsidTr="002D1793">
        <w:tc>
          <w:tcPr>
            <w:tcW w:w="2869" w:type="dxa"/>
          </w:tcPr>
          <w:p w14:paraId="4CA059A5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First name</w:t>
            </w:r>
          </w:p>
          <w:p w14:paraId="3421973B" w14:textId="2A6DAD5C" w:rsidR="00670974" w:rsidRDefault="00670974" w:rsidP="002D251F">
            <w:pPr>
              <w:pStyle w:val="NoSpacing"/>
              <w:rPr>
                <w:sz w:val="22"/>
                <w:szCs w:val="32"/>
              </w:rPr>
            </w:pPr>
          </w:p>
        </w:tc>
        <w:tc>
          <w:tcPr>
            <w:tcW w:w="6758" w:type="dxa"/>
          </w:tcPr>
          <w:p w14:paraId="07B390B2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6A2BA09D" w14:textId="77777777" w:rsidTr="002D1793">
        <w:tc>
          <w:tcPr>
            <w:tcW w:w="2869" w:type="dxa"/>
          </w:tcPr>
          <w:p w14:paraId="7D7D7AFD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Last name</w:t>
            </w:r>
          </w:p>
          <w:p w14:paraId="60D1C562" w14:textId="3E9BE3C3" w:rsidR="00670974" w:rsidRDefault="00670974" w:rsidP="002D251F">
            <w:pPr>
              <w:pStyle w:val="NoSpacing"/>
              <w:rPr>
                <w:sz w:val="22"/>
                <w:szCs w:val="32"/>
              </w:rPr>
            </w:pPr>
          </w:p>
        </w:tc>
        <w:tc>
          <w:tcPr>
            <w:tcW w:w="6758" w:type="dxa"/>
          </w:tcPr>
          <w:p w14:paraId="6A8E24EE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670974" w14:paraId="119E628C" w14:textId="77777777" w:rsidTr="002D1793">
        <w:tc>
          <w:tcPr>
            <w:tcW w:w="2869" w:type="dxa"/>
          </w:tcPr>
          <w:p w14:paraId="2D69013B" w14:textId="77777777" w:rsidR="00670974" w:rsidRDefault="0067097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NHS number</w:t>
            </w:r>
          </w:p>
          <w:p w14:paraId="1ECBB575" w14:textId="7466F8F0" w:rsidR="00670974" w:rsidRDefault="00670974" w:rsidP="002D251F">
            <w:pPr>
              <w:pStyle w:val="NoSpacing"/>
              <w:rPr>
                <w:sz w:val="22"/>
                <w:szCs w:val="32"/>
              </w:rPr>
            </w:pPr>
          </w:p>
        </w:tc>
        <w:tc>
          <w:tcPr>
            <w:tcW w:w="6758" w:type="dxa"/>
          </w:tcPr>
          <w:p w14:paraId="07FD0B12" w14:textId="77777777" w:rsidR="00670974" w:rsidRDefault="0067097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0991239D" w14:textId="77777777" w:rsidTr="002D1793">
        <w:tc>
          <w:tcPr>
            <w:tcW w:w="2869" w:type="dxa"/>
          </w:tcPr>
          <w:p w14:paraId="3CF40A12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Date of birth</w:t>
            </w:r>
          </w:p>
          <w:p w14:paraId="26BDA54B" w14:textId="51E4433B" w:rsidR="00670974" w:rsidRDefault="00670974" w:rsidP="002D251F">
            <w:pPr>
              <w:pStyle w:val="NoSpacing"/>
              <w:rPr>
                <w:sz w:val="22"/>
                <w:szCs w:val="32"/>
              </w:rPr>
            </w:pPr>
          </w:p>
        </w:tc>
        <w:tc>
          <w:tcPr>
            <w:tcW w:w="6758" w:type="dxa"/>
          </w:tcPr>
          <w:p w14:paraId="547AE432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4FD3C8E9" w14:textId="77777777" w:rsidTr="002D1793">
        <w:tc>
          <w:tcPr>
            <w:tcW w:w="2869" w:type="dxa"/>
          </w:tcPr>
          <w:p w14:paraId="3C5EA736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Address</w:t>
            </w:r>
          </w:p>
          <w:p w14:paraId="135408CC" w14:textId="77777777" w:rsidR="00670974" w:rsidRDefault="00670974" w:rsidP="002D251F">
            <w:pPr>
              <w:pStyle w:val="NoSpacing"/>
              <w:rPr>
                <w:sz w:val="22"/>
                <w:szCs w:val="32"/>
              </w:rPr>
            </w:pPr>
          </w:p>
          <w:p w14:paraId="20100286" w14:textId="3060F998" w:rsidR="00670974" w:rsidRDefault="00670974" w:rsidP="002D251F">
            <w:pPr>
              <w:pStyle w:val="NoSpacing"/>
              <w:rPr>
                <w:sz w:val="22"/>
                <w:szCs w:val="32"/>
              </w:rPr>
            </w:pPr>
          </w:p>
        </w:tc>
        <w:tc>
          <w:tcPr>
            <w:tcW w:w="6758" w:type="dxa"/>
          </w:tcPr>
          <w:p w14:paraId="213D82E8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5E32130B" w14:textId="77777777" w:rsidTr="002D1793">
        <w:tc>
          <w:tcPr>
            <w:tcW w:w="2869" w:type="dxa"/>
          </w:tcPr>
          <w:p w14:paraId="18A4BB02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Post code</w:t>
            </w:r>
          </w:p>
          <w:p w14:paraId="0ACF6931" w14:textId="19E24604" w:rsidR="00670974" w:rsidRDefault="00670974" w:rsidP="002D251F">
            <w:pPr>
              <w:pStyle w:val="NoSpacing"/>
              <w:rPr>
                <w:sz w:val="22"/>
                <w:szCs w:val="32"/>
              </w:rPr>
            </w:pPr>
          </w:p>
        </w:tc>
        <w:tc>
          <w:tcPr>
            <w:tcW w:w="6758" w:type="dxa"/>
          </w:tcPr>
          <w:p w14:paraId="52032869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79C2F3EA" w14:textId="77777777" w:rsidTr="002D1793">
        <w:tc>
          <w:tcPr>
            <w:tcW w:w="2869" w:type="dxa"/>
          </w:tcPr>
          <w:p w14:paraId="4211711A" w14:textId="0D443C29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Parent/carer names (if applicable)</w:t>
            </w:r>
          </w:p>
        </w:tc>
        <w:tc>
          <w:tcPr>
            <w:tcW w:w="6758" w:type="dxa"/>
          </w:tcPr>
          <w:p w14:paraId="322CBFB3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2D1793" w14:paraId="24352EB4" w14:textId="77777777" w:rsidTr="002D1793">
        <w:tc>
          <w:tcPr>
            <w:tcW w:w="2869" w:type="dxa"/>
          </w:tcPr>
          <w:p w14:paraId="6AD75D01" w14:textId="066AB37B" w:rsidR="002D1793" w:rsidRDefault="002D1793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School</w:t>
            </w:r>
            <w:r w:rsidR="00BF7C87">
              <w:rPr>
                <w:sz w:val="22"/>
                <w:szCs w:val="32"/>
              </w:rPr>
              <w:t xml:space="preserve"> name and </w:t>
            </w:r>
            <w:proofErr w:type="gramStart"/>
            <w:r w:rsidR="00BF7C87">
              <w:rPr>
                <w:sz w:val="22"/>
                <w:szCs w:val="32"/>
              </w:rPr>
              <w:t xml:space="preserve">address </w:t>
            </w:r>
            <w:r>
              <w:rPr>
                <w:sz w:val="22"/>
                <w:szCs w:val="32"/>
              </w:rPr>
              <w:t xml:space="preserve"> (</w:t>
            </w:r>
            <w:proofErr w:type="gramEnd"/>
            <w:r>
              <w:rPr>
                <w:sz w:val="22"/>
                <w:szCs w:val="32"/>
              </w:rPr>
              <w:t>for all school age children)</w:t>
            </w:r>
          </w:p>
        </w:tc>
        <w:tc>
          <w:tcPr>
            <w:tcW w:w="6758" w:type="dxa"/>
          </w:tcPr>
          <w:p w14:paraId="6317D437" w14:textId="77777777" w:rsidR="002D1793" w:rsidRDefault="002D1793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670974" w14:paraId="6EC0868B" w14:textId="77777777" w:rsidTr="002D1793">
        <w:tc>
          <w:tcPr>
            <w:tcW w:w="2869" w:type="dxa"/>
          </w:tcPr>
          <w:p w14:paraId="40E52274" w14:textId="7DB0653C" w:rsidR="00670974" w:rsidRDefault="002D1793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Contact details,</w:t>
            </w:r>
            <w:r w:rsidR="00670974">
              <w:rPr>
                <w:sz w:val="22"/>
                <w:szCs w:val="32"/>
              </w:rPr>
              <w:t xml:space="preserve"> </w:t>
            </w:r>
            <w:proofErr w:type="gramStart"/>
            <w:r w:rsidR="00670974">
              <w:rPr>
                <w:sz w:val="22"/>
                <w:szCs w:val="32"/>
              </w:rPr>
              <w:t>e.g.</w:t>
            </w:r>
            <w:proofErr w:type="gramEnd"/>
            <w:r w:rsidR="00670974">
              <w:rPr>
                <w:sz w:val="22"/>
                <w:szCs w:val="32"/>
              </w:rPr>
              <w:t xml:space="preserve"> phone, text, email </w:t>
            </w:r>
          </w:p>
        </w:tc>
        <w:tc>
          <w:tcPr>
            <w:tcW w:w="6758" w:type="dxa"/>
          </w:tcPr>
          <w:p w14:paraId="31679B60" w14:textId="77777777" w:rsidR="00670974" w:rsidRDefault="0067097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6329B078" w14:textId="77777777" w:rsidTr="002D1793">
        <w:tc>
          <w:tcPr>
            <w:tcW w:w="2869" w:type="dxa"/>
          </w:tcPr>
          <w:p w14:paraId="67198A65" w14:textId="4268A51F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lastRenderedPageBreak/>
              <w:t>Access needs</w:t>
            </w:r>
            <w:r>
              <w:rPr>
                <w:sz w:val="22"/>
                <w:szCs w:val="32"/>
              </w:rPr>
              <w:br/>
            </w:r>
            <w:proofErr w:type="gramStart"/>
            <w:r>
              <w:rPr>
                <w:sz w:val="22"/>
                <w:szCs w:val="32"/>
              </w:rPr>
              <w:t>e.g.</w:t>
            </w:r>
            <w:proofErr w:type="gramEnd"/>
            <w:r>
              <w:rPr>
                <w:sz w:val="22"/>
                <w:szCs w:val="32"/>
              </w:rPr>
              <w:t xml:space="preserve"> mobility or interpreter</w:t>
            </w:r>
          </w:p>
        </w:tc>
        <w:tc>
          <w:tcPr>
            <w:tcW w:w="6758" w:type="dxa"/>
          </w:tcPr>
          <w:p w14:paraId="59DF360F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3EC0B35E" w14:textId="77777777" w:rsidTr="002D1793">
        <w:tc>
          <w:tcPr>
            <w:tcW w:w="2869" w:type="dxa"/>
          </w:tcPr>
          <w:p w14:paraId="59966691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Referrer name, </w:t>
            </w:r>
            <w:proofErr w:type="gramStart"/>
            <w:r>
              <w:rPr>
                <w:sz w:val="22"/>
                <w:szCs w:val="32"/>
              </w:rPr>
              <w:t>address</w:t>
            </w:r>
            <w:proofErr w:type="gramEnd"/>
            <w:r>
              <w:rPr>
                <w:sz w:val="22"/>
                <w:szCs w:val="32"/>
              </w:rPr>
              <w:t xml:space="preserve"> and post code</w:t>
            </w:r>
          </w:p>
          <w:p w14:paraId="0F2CD716" w14:textId="2A4CA659" w:rsidR="00670974" w:rsidRDefault="00670974" w:rsidP="002D251F">
            <w:pPr>
              <w:pStyle w:val="NoSpacing"/>
              <w:rPr>
                <w:sz w:val="22"/>
                <w:szCs w:val="32"/>
              </w:rPr>
            </w:pPr>
          </w:p>
        </w:tc>
        <w:tc>
          <w:tcPr>
            <w:tcW w:w="6758" w:type="dxa"/>
          </w:tcPr>
          <w:p w14:paraId="2A4AE88D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  <w:p w14:paraId="1746A217" w14:textId="77777777" w:rsidR="002D1793" w:rsidRDefault="002D1793" w:rsidP="002D251F">
            <w:pPr>
              <w:pStyle w:val="NoSpacing"/>
              <w:rPr>
                <w:sz w:val="22"/>
                <w:szCs w:val="32"/>
              </w:rPr>
            </w:pPr>
          </w:p>
          <w:p w14:paraId="1EBA0A03" w14:textId="77777777" w:rsidR="002D1793" w:rsidRDefault="002D1793" w:rsidP="002D251F">
            <w:pPr>
              <w:pStyle w:val="NoSpacing"/>
              <w:rPr>
                <w:sz w:val="22"/>
                <w:szCs w:val="32"/>
              </w:rPr>
            </w:pPr>
          </w:p>
          <w:p w14:paraId="4644215C" w14:textId="0BC4FA11" w:rsidR="002D1793" w:rsidRDefault="002D1793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1A4DD6E0" w14:textId="77777777" w:rsidTr="002D1793">
        <w:tc>
          <w:tcPr>
            <w:tcW w:w="2869" w:type="dxa"/>
          </w:tcPr>
          <w:p w14:paraId="1653CDDD" w14:textId="48964DA2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GP name</w:t>
            </w:r>
            <w:r w:rsidR="002D1793">
              <w:rPr>
                <w:sz w:val="22"/>
                <w:szCs w:val="32"/>
              </w:rPr>
              <w:t xml:space="preserve">, </w:t>
            </w:r>
            <w:proofErr w:type="gramStart"/>
            <w:r w:rsidR="002D1793">
              <w:rPr>
                <w:sz w:val="22"/>
                <w:szCs w:val="32"/>
              </w:rPr>
              <w:t>address</w:t>
            </w:r>
            <w:proofErr w:type="gramEnd"/>
            <w:r w:rsidR="002D1793">
              <w:rPr>
                <w:sz w:val="22"/>
                <w:szCs w:val="32"/>
              </w:rPr>
              <w:t xml:space="preserve"> and post code </w:t>
            </w:r>
          </w:p>
          <w:p w14:paraId="0D0BF329" w14:textId="79E9B864" w:rsidR="00670974" w:rsidRDefault="00670974" w:rsidP="002D251F">
            <w:pPr>
              <w:pStyle w:val="NoSpacing"/>
              <w:rPr>
                <w:sz w:val="22"/>
                <w:szCs w:val="32"/>
              </w:rPr>
            </w:pPr>
          </w:p>
        </w:tc>
        <w:tc>
          <w:tcPr>
            <w:tcW w:w="6758" w:type="dxa"/>
          </w:tcPr>
          <w:p w14:paraId="65392AB3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  <w:p w14:paraId="630309CA" w14:textId="77777777" w:rsidR="002D1793" w:rsidRDefault="002D1793" w:rsidP="002D251F">
            <w:pPr>
              <w:pStyle w:val="NoSpacing"/>
              <w:rPr>
                <w:sz w:val="22"/>
                <w:szCs w:val="32"/>
              </w:rPr>
            </w:pPr>
          </w:p>
          <w:p w14:paraId="1423FC14" w14:textId="77777777" w:rsidR="002D1793" w:rsidRDefault="002D1793" w:rsidP="002D251F">
            <w:pPr>
              <w:pStyle w:val="NoSpacing"/>
              <w:rPr>
                <w:sz w:val="22"/>
                <w:szCs w:val="32"/>
              </w:rPr>
            </w:pPr>
          </w:p>
          <w:p w14:paraId="1E7C1C13" w14:textId="069B6FFD" w:rsidR="002D1793" w:rsidRDefault="002D1793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D01B83" w14:paraId="3E6A4DA0" w14:textId="77777777" w:rsidTr="002D1793">
        <w:tc>
          <w:tcPr>
            <w:tcW w:w="2869" w:type="dxa"/>
          </w:tcPr>
          <w:p w14:paraId="7C080EE3" w14:textId="290F7205" w:rsidR="00D01B83" w:rsidRDefault="00D01B83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GP email address </w:t>
            </w:r>
          </w:p>
        </w:tc>
        <w:tc>
          <w:tcPr>
            <w:tcW w:w="6758" w:type="dxa"/>
          </w:tcPr>
          <w:p w14:paraId="5C30278E" w14:textId="77777777" w:rsidR="00D01B83" w:rsidRDefault="00D01B83" w:rsidP="002D251F">
            <w:pPr>
              <w:pStyle w:val="NoSpacing"/>
              <w:rPr>
                <w:sz w:val="22"/>
                <w:szCs w:val="32"/>
              </w:rPr>
            </w:pPr>
          </w:p>
        </w:tc>
      </w:tr>
    </w:tbl>
    <w:p w14:paraId="183B5684" w14:textId="77777777" w:rsidR="00A53A14" w:rsidRDefault="00A53A14" w:rsidP="002D251F">
      <w:pPr>
        <w:pStyle w:val="NoSpacing"/>
        <w:rPr>
          <w:sz w:val="22"/>
          <w:szCs w:val="32"/>
        </w:rPr>
      </w:pPr>
    </w:p>
    <w:p w14:paraId="78B5B975" w14:textId="10AAB203" w:rsidR="002D251F" w:rsidRDefault="00A53A14" w:rsidP="002D251F">
      <w:pPr>
        <w:pStyle w:val="NoSpacing"/>
        <w:rPr>
          <w:sz w:val="22"/>
          <w:szCs w:val="32"/>
        </w:rPr>
      </w:pPr>
      <w:r>
        <w:rPr>
          <w:sz w:val="22"/>
          <w:szCs w:val="32"/>
        </w:rPr>
        <w:t>Please provide us with as many of the following as possible.  Please provide any other information that you think would be useful.</w:t>
      </w:r>
    </w:p>
    <w:p w14:paraId="7F7BD881" w14:textId="4D2DCEA3" w:rsidR="00A53A14" w:rsidRDefault="00A53A14" w:rsidP="002D251F">
      <w:pPr>
        <w:pStyle w:val="NoSpacing"/>
        <w:rPr>
          <w:sz w:val="2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6051"/>
      </w:tblGrid>
      <w:tr w:rsidR="00A53A14" w:rsidRPr="00670974" w14:paraId="6E140FA8" w14:textId="77777777" w:rsidTr="00670974">
        <w:tc>
          <w:tcPr>
            <w:tcW w:w="3601" w:type="dxa"/>
            <w:shd w:val="clear" w:color="auto" w:fill="F2F2F2" w:themeFill="background1" w:themeFillShade="F2"/>
          </w:tcPr>
          <w:p w14:paraId="108E29CB" w14:textId="78F2397E" w:rsidR="00A53A14" w:rsidRPr="00670974" w:rsidRDefault="00A53A14" w:rsidP="00670974">
            <w:pPr>
              <w:pStyle w:val="NoSpacing"/>
              <w:jc w:val="center"/>
              <w:rPr>
                <w:b/>
                <w:bCs/>
                <w:sz w:val="22"/>
                <w:szCs w:val="32"/>
              </w:rPr>
            </w:pPr>
            <w:r w:rsidRPr="00670974">
              <w:rPr>
                <w:b/>
                <w:bCs/>
                <w:sz w:val="22"/>
                <w:szCs w:val="32"/>
              </w:rPr>
              <w:t>Information needed</w:t>
            </w:r>
          </w:p>
        </w:tc>
        <w:tc>
          <w:tcPr>
            <w:tcW w:w="6150" w:type="dxa"/>
            <w:shd w:val="clear" w:color="auto" w:fill="F2F2F2" w:themeFill="background1" w:themeFillShade="F2"/>
          </w:tcPr>
          <w:p w14:paraId="38E6172E" w14:textId="01C8AB7C" w:rsidR="00A53A14" w:rsidRPr="00670974" w:rsidRDefault="00A53A14" w:rsidP="00670974">
            <w:pPr>
              <w:pStyle w:val="NoSpacing"/>
              <w:jc w:val="center"/>
              <w:rPr>
                <w:b/>
                <w:bCs/>
                <w:sz w:val="22"/>
                <w:szCs w:val="32"/>
              </w:rPr>
            </w:pPr>
            <w:r w:rsidRPr="00670974">
              <w:rPr>
                <w:b/>
                <w:bCs/>
                <w:sz w:val="22"/>
                <w:szCs w:val="32"/>
              </w:rPr>
              <w:t>Notes</w:t>
            </w:r>
          </w:p>
        </w:tc>
      </w:tr>
      <w:tr w:rsidR="00A53A14" w14:paraId="286B4855" w14:textId="77777777" w:rsidTr="00A53A14">
        <w:tc>
          <w:tcPr>
            <w:tcW w:w="3601" w:type="dxa"/>
          </w:tcPr>
          <w:p w14:paraId="12A998F8" w14:textId="1B23C91E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Most recent aided and unaided audiograms</w:t>
            </w:r>
            <w:r w:rsidR="00670974">
              <w:rPr>
                <w:sz w:val="22"/>
                <w:szCs w:val="32"/>
              </w:rPr>
              <w:t>*</w:t>
            </w:r>
          </w:p>
        </w:tc>
        <w:tc>
          <w:tcPr>
            <w:tcW w:w="6150" w:type="dxa"/>
          </w:tcPr>
          <w:p w14:paraId="0F5E1C2B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795BB15D" w14:textId="77777777" w:rsidTr="00A53A14">
        <w:tc>
          <w:tcPr>
            <w:tcW w:w="3601" w:type="dxa"/>
          </w:tcPr>
          <w:p w14:paraId="5C9D3A59" w14:textId="5BB3B08D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Previous audiograms</w:t>
            </w:r>
            <w:r w:rsidR="00BA1D51">
              <w:rPr>
                <w:sz w:val="22"/>
                <w:szCs w:val="32"/>
              </w:rPr>
              <w:t>**</w:t>
            </w:r>
          </w:p>
          <w:p w14:paraId="36C2ACE3" w14:textId="23C87780" w:rsidR="0001773C" w:rsidRDefault="0001773C" w:rsidP="002D251F">
            <w:pPr>
              <w:pStyle w:val="NoSpacing"/>
              <w:rPr>
                <w:sz w:val="22"/>
                <w:szCs w:val="32"/>
              </w:rPr>
            </w:pPr>
          </w:p>
        </w:tc>
        <w:tc>
          <w:tcPr>
            <w:tcW w:w="6150" w:type="dxa"/>
          </w:tcPr>
          <w:p w14:paraId="656F494B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1DB9315C" w14:textId="77777777" w:rsidTr="00A53A14">
        <w:tc>
          <w:tcPr>
            <w:tcW w:w="3601" w:type="dxa"/>
          </w:tcPr>
          <w:p w14:paraId="4DB024EF" w14:textId="566EF6A9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Copy of traces of electrophysiological measurements </w:t>
            </w:r>
            <w:proofErr w:type="gramStart"/>
            <w:r>
              <w:rPr>
                <w:sz w:val="22"/>
                <w:szCs w:val="32"/>
              </w:rPr>
              <w:t>e.g.</w:t>
            </w:r>
            <w:proofErr w:type="gramEnd"/>
            <w:r>
              <w:rPr>
                <w:sz w:val="22"/>
                <w:szCs w:val="32"/>
              </w:rPr>
              <w:t xml:space="preserve"> ABR, OAEs’, CM</w:t>
            </w:r>
            <w:r w:rsidR="00670974">
              <w:rPr>
                <w:sz w:val="22"/>
                <w:szCs w:val="32"/>
              </w:rPr>
              <w:t>*</w:t>
            </w:r>
            <w:r w:rsidR="00335351">
              <w:rPr>
                <w:sz w:val="22"/>
                <w:szCs w:val="32"/>
              </w:rPr>
              <w:t>**</w:t>
            </w:r>
          </w:p>
        </w:tc>
        <w:tc>
          <w:tcPr>
            <w:tcW w:w="6150" w:type="dxa"/>
          </w:tcPr>
          <w:p w14:paraId="7985D13E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08D8D4C8" w14:textId="77777777" w:rsidTr="00A53A14">
        <w:tc>
          <w:tcPr>
            <w:tcW w:w="3601" w:type="dxa"/>
          </w:tcPr>
          <w:p w14:paraId="64A75762" w14:textId="1D9B42DE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Copy of hearing aid details and settings</w:t>
            </w:r>
          </w:p>
        </w:tc>
        <w:tc>
          <w:tcPr>
            <w:tcW w:w="6150" w:type="dxa"/>
          </w:tcPr>
          <w:p w14:paraId="02D036F4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722D6E68" w14:textId="77777777" w:rsidTr="00A53A14">
        <w:tc>
          <w:tcPr>
            <w:tcW w:w="3601" w:type="dxa"/>
          </w:tcPr>
          <w:p w14:paraId="0167C199" w14:textId="609AB31E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Speech perception test results</w:t>
            </w:r>
            <w:r w:rsidR="00335351">
              <w:rPr>
                <w:sz w:val="22"/>
                <w:szCs w:val="32"/>
              </w:rPr>
              <w:t xml:space="preserve"> (Desirable for </w:t>
            </w:r>
            <w:proofErr w:type="gramStart"/>
            <w:r w:rsidR="00335351">
              <w:rPr>
                <w:sz w:val="22"/>
                <w:szCs w:val="32"/>
              </w:rPr>
              <w:t>BCHI)</w:t>
            </w:r>
            <w:r w:rsidR="00670974">
              <w:rPr>
                <w:sz w:val="22"/>
                <w:szCs w:val="32"/>
              </w:rPr>
              <w:t>*</w:t>
            </w:r>
            <w:proofErr w:type="gramEnd"/>
          </w:p>
        </w:tc>
        <w:tc>
          <w:tcPr>
            <w:tcW w:w="6150" w:type="dxa"/>
          </w:tcPr>
          <w:p w14:paraId="047AB2E3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3846D685" w14:textId="77777777" w:rsidTr="00A53A14">
        <w:tc>
          <w:tcPr>
            <w:tcW w:w="3601" w:type="dxa"/>
          </w:tcPr>
          <w:p w14:paraId="53F17634" w14:textId="79A95D10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Aetiological tests and results (or date of planned testing)</w:t>
            </w:r>
            <w:r>
              <w:rPr>
                <w:sz w:val="22"/>
                <w:szCs w:val="32"/>
              </w:rPr>
              <w:br/>
              <w:t>ECG and report**</w:t>
            </w:r>
            <w:r w:rsidR="00670974">
              <w:rPr>
                <w:sz w:val="22"/>
                <w:szCs w:val="32"/>
              </w:rPr>
              <w:t>*</w:t>
            </w:r>
            <w:r w:rsidR="00335351">
              <w:rPr>
                <w:sz w:val="22"/>
                <w:szCs w:val="32"/>
              </w:rPr>
              <w:t>*</w:t>
            </w:r>
            <w:r>
              <w:rPr>
                <w:sz w:val="22"/>
                <w:szCs w:val="32"/>
              </w:rPr>
              <w:br/>
              <w:t>Ophthalmology</w:t>
            </w:r>
            <w:r>
              <w:rPr>
                <w:sz w:val="22"/>
                <w:szCs w:val="32"/>
              </w:rPr>
              <w:br/>
              <w:t>Blood tests</w:t>
            </w:r>
          </w:p>
        </w:tc>
        <w:tc>
          <w:tcPr>
            <w:tcW w:w="6150" w:type="dxa"/>
          </w:tcPr>
          <w:p w14:paraId="71507FE1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48A84E58" w14:textId="77777777" w:rsidTr="00A53A14">
        <w:tc>
          <w:tcPr>
            <w:tcW w:w="3601" w:type="dxa"/>
          </w:tcPr>
          <w:p w14:paraId="10A088DB" w14:textId="66B557AB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Details of previous scans.</w:t>
            </w:r>
            <w:r>
              <w:rPr>
                <w:sz w:val="22"/>
                <w:szCs w:val="32"/>
              </w:rPr>
              <w:br/>
              <w:t>Enclose copy of scan disks and scan results</w:t>
            </w:r>
          </w:p>
        </w:tc>
        <w:tc>
          <w:tcPr>
            <w:tcW w:w="6150" w:type="dxa"/>
          </w:tcPr>
          <w:p w14:paraId="79AEF98B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335351" w14:paraId="534C0A83" w14:textId="77777777" w:rsidTr="00A53A14">
        <w:tc>
          <w:tcPr>
            <w:tcW w:w="3601" w:type="dxa"/>
          </w:tcPr>
          <w:p w14:paraId="69A0AF3C" w14:textId="34833A0E" w:rsidR="00335351" w:rsidRDefault="00335351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For BCHI/BCHD/MEI - Details of hearing aid trial</w:t>
            </w:r>
            <w:r w:rsidR="00FA1DBF">
              <w:rPr>
                <w:sz w:val="22"/>
                <w:szCs w:val="32"/>
              </w:rPr>
              <w:t>,</w:t>
            </w:r>
            <w:r>
              <w:rPr>
                <w:sz w:val="22"/>
                <w:szCs w:val="32"/>
              </w:rPr>
              <w:t xml:space="preserve"> reasons why patient cannot use air conduction or CROS hearing aids</w:t>
            </w:r>
            <w:r w:rsidR="00FA1DBF">
              <w:rPr>
                <w:sz w:val="22"/>
                <w:szCs w:val="32"/>
              </w:rPr>
              <w:t xml:space="preserve">, </w:t>
            </w:r>
            <w:r w:rsidR="00FA1DBF" w:rsidRPr="003A5F3E">
              <w:rPr>
                <w:sz w:val="22"/>
                <w:szCs w:val="32"/>
              </w:rPr>
              <w:t>history of ear infections (particularly in last 1-2 years</w:t>
            </w:r>
            <w:proofErr w:type="gramStart"/>
            <w:r w:rsidR="00FA1DBF" w:rsidRPr="003A5F3E">
              <w:rPr>
                <w:sz w:val="22"/>
                <w:szCs w:val="32"/>
              </w:rPr>
              <w:t>).*</w:t>
            </w:r>
            <w:proofErr w:type="gramEnd"/>
            <w:r w:rsidR="00FA1DBF" w:rsidRPr="003A5F3E">
              <w:rPr>
                <w:sz w:val="22"/>
                <w:szCs w:val="32"/>
              </w:rPr>
              <w:t xml:space="preserve"> </w:t>
            </w:r>
          </w:p>
        </w:tc>
        <w:tc>
          <w:tcPr>
            <w:tcW w:w="6150" w:type="dxa"/>
          </w:tcPr>
          <w:p w14:paraId="546F7799" w14:textId="77777777" w:rsidR="00335351" w:rsidRDefault="00335351" w:rsidP="002D251F">
            <w:pPr>
              <w:pStyle w:val="NoSpacing"/>
              <w:rPr>
                <w:sz w:val="22"/>
                <w:szCs w:val="32"/>
              </w:rPr>
            </w:pPr>
          </w:p>
        </w:tc>
      </w:tr>
      <w:tr w:rsidR="00A53A14" w14:paraId="00B57179" w14:textId="77777777" w:rsidTr="00A53A14">
        <w:tc>
          <w:tcPr>
            <w:tcW w:w="3601" w:type="dxa"/>
          </w:tcPr>
          <w:p w14:paraId="3CE01301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Any other information</w:t>
            </w:r>
          </w:p>
          <w:p w14:paraId="0294A53A" w14:textId="5F6EE8A6" w:rsidR="00335351" w:rsidRDefault="00335351" w:rsidP="002D251F">
            <w:pPr>
              <w:pStyle w:val="NoSpacing"/>
              <w:rPr>
                <w:sz w:val="22"/>
                <w:szCs w:val="32"/>
              </w:rPr>
            </w:pPr>
          </w:p>
        </w:tc>
        <w:tc>
          <w:tcPr>
            <w:tcW w:w="6150" w:type="dxa"/>
          </w:tcPr>
          <w:p w14:paraId="1B9365CF" w14:textId="77777777" w:rsidR="00A53A14" w:rsidRDefault="00A53A14" w:rsidP="002D251F">
            <w:pPr>
              <w:pStyle w:val="NoSpacing"/>
              <w:rPr>
                <w:sz w:val="22"/>
                <w:szCs w:val="32"/>
              </w:rPr>
            </w:pPr>
          </w:p>
        </w:tc>
      </w:tr>
    </w:tbl>
    <w:p w14:paraId="6E98BA1B" w14:textId="71AD11A3" w:rsidR="002D251F" w:rsidRDefault="00670974" w:rsidP="00670974">
      <w:pPr>
        <w:pStyle w:val="NoSpacing"/>
        <w:numPr>
          <w:ilvl w:val="0"/>
          <w:numId w:val="46"/>
        </w:numPr>
        <w:rPr>
          <w:sz w:val="22"/>
          <w:szCs w:val="32"/>
        </w:rPr>
      </w:pPr>
      <w:r>
        <w:rPr>
          <w:sz w:val="22"/>
          <w:szCs w:val="32"/>
        </w:rPr>
        <w:t xml:space="preserve">Needed to process referral – referral will not be accepted before this information is </w:t>
      </w:r>
      <w:proofErr w:type="gramStart"/>
      <w:r>
        <w:rPr>
          <w:sz w:val="22"/>
          <w:szCs w:val="32"/>
        </w:rPr>
        <w:t>obtained</w:t>
      </w:r>
      <w:proofErr w:type="gramEnd"/>
    </w:p>
    <w:p w14:paraId="7B1611D3" w14:textId="48BF0906" w:rsidR="00BA1D51" w:rsidRDefault="00BA1D51" w:rsidP="00BA1D51">
      <w:pPr>
        <w:pStyle w:val="NoSpacing"/>
        <w:ind w:left="360"/>
        <w:rPr>
          <w:sz w:val="22"/>
          <w:szCs w:val="32"/>
        </w:rPr>
      </w:pPr>
      <w:r>
        <w:rPr>
          <w:sz w:val="22"/>
          <w:szCs w:val="32"/>
        </w:rPr>
        <w:t>**</w:t>
      </w:r>
      <w:r>
        <w:rPr>
          <w:sz w:val="22"/>
          <w:szCs w:val="32"/>
        </w:rPr>
        <w:tab/>
      </w:r>
      <w:r w:rsidR="00335351">
        <w:rPr>
          <w:sz w:val="22"/>
          <w:szCs w:val="32"/>
        </w:rPr>
        <w:t>If hearing loss is progressive – but always required for BCHI</w:t>
      </w:r>
    </w:p>
    <w:p w14:paraId="764AEC5D" w14:textId="79F9A7DA" w:rsidR="00670974" w:rsidRDefault="00670974" w:rsidP="00670974">
      <w:pPr>
        <w:pStyle w:val="NoSpacing"/>
        <w:ind w:left="360"/>
        <w:rPr>
          <w:sz w:val="22"/>
          <w:szCs w:val="32"/>
        </w:rPr>
      </w:pPr>
      <w:r>
        <w:rPr>
          <w:sz w:val="22"/>
          <w:szCs w:val="32"/>
        </w:rPr>
        <w:t>**</w:t>
      </w:r>
      <w:r w:rsidR="00335351">
        <w:rPr>
          <w:sz w:val="22"/>
          <w:szCs w:val="32"/>
        </w:rPr>
        <w:t>*</w:t>
      </w:r>
      <w:r>
        <w:rPr>
          <w:sz w:val="22"/>
          <w:szCs w:val="32"/>
        </w:rPr>
        <w:tab/>
        <w:t>Tympanometry results at time of testing are required</w:t>
      </w:r>
    </w:p>
    <w:p w14:paraId="27938BD7" w14:textId="2B27814E" w:rsidR="00670974" w:rsidRDefault="00670974" w:rsidP="00670974">
      <w:pPr>
        <w:pStyle w:val="NoSpacing"/>
        <w:ind w:left="360"/>
        <w:rPr>
          <w:sz w:val="22"/>
          <w:szCs w:val="32"/>
        </w:rPr>
      </w:pPr>
      <w:r>
        <w:rPr>
          <w:sz w:val="22"/>
          <w:szCs w:val="32"/>
        </w:rPr>
        <w:t>***</w:t>
      </w:r>
      <w:r w:rsidR="00335351">
        <w:rPr>
          <w:sz w:val="22"/>
          <w:szCs w:val="32"/>
        </w:rPr>
        <w:t>*</w:t>
      </w:r>
      <w:r>
        <w:rPr>
          <w:sz w:val="22"/>
          <w:szCs w:val="32"/>
        </w:rPr>
        <w:t>ECG tests and report are essential for congenitally deaf children</w:t>
      </w:r>
    </w:p>
    <w:p w14:paraId="36D95DF6" w14:textId="621ED287" w:rsidR="00670974" w:rsidRDefault="00670974" w:rsidP="00670974">
      <w:pPr>
        <w:pStyle w:val="NoSpacing"/>
        <w:ind w:left="360"/>
        <w:rPr>
          <w:sz w:val="22"/>
          <w:szCs w:val="32"/>
        </w:rPr>
      </w:pPr>
    </w:p>
    <w:p w14:paraId="537F8325" w14:textId="77777777" w:rsidR="002D1793" w:rsidRDefault="002D1793" w:rsidP="00670974">
      <w:pPr>
        <w:pStyle w:val="NoSpacing"/>
        <w:ind w:left="360"/>
        <w:rPr>
          <w:sz w:val="22"/>
          <w:szCs w:val="32"/>
        </w:rPr>
      </w:pPr>
    </w:p>
    <w:p w14:paraId="4979303F" w14:textId="1F9B48A1" w:rsidR="00670974" w:rsidRDefault="00670974" w:rsidP="00670974">
      <w:pPr>
        <w:pStyle w:val="NoSpacing"/>
        <w:ind w:left="360"/>
        <w:rPr>
          <w:sz w:val="22"/>
          <w:szCs w:val="32"/>
        </w:rPr>
      </w:pPr>
      <w:r>
        <w:rPr>
          <w:sz w:val="22"/>
          <w:szCs w:val="32"/>
        </w:rPr>
        <w:t>Please return to:</w:t>
      </w:r>
    </w:p>
    <w:p w14:paraId="233DFD77" w14:textId="1C3181D1" w:rsidR="00670974" w:rsidRDefault="00670974" w:rsidP="00670974">
      <w:pPr>
        <w:pStyle w:val="NoSpacing"/>
        <w:ind w:left="360"/>
        <w:rPr>
          <w:sz w:val="22"/>
          <w:szCs w:val="32"/>
        </w:rPr>
      </w:pPr>
    </w:p>
    <w:p w14:paraId="324E029F" w14:textId="0E01CEB4" w:rsidR="00670974" w:rsidRDefault="00F47162" w:rsidP="00670974">
      <w:pPr>
        <w:pStyle w:val="NoSpacing"/>
        <w:ind w:left="360"/>
        <w:rPr>
          <w:sz w:val="22"/>
          <w:szCs w:val="32"/>
        </w:rPr>
      </w:pPr>
      <w:r>
        <w:rPr>
          <w:sz w:val="22"/>
          <w:szCs w:val="32"/>
        </w:rPr>
        <w:t>Referrals Team</w:t>
      </w:r>
      <w:r w:rsidR="00670974">
        <w:rPr>
          <w:sz w:val="22"/>
          <w:szCs w:val="32"/>
        </w:rPr>
        <w:t>, FREEPOST, RTHT-TBHY-ZJJR, University of Southampton, Auditory Processing Service, B19 Highfield, Southampton SO17 1YN</w:t>
      </w:r>
    </w:p>
    <w:p w14:paraId="6AD595E8" w14:textId="1EE4D6FD" w:rsidR="00670974" w:rsidRDefault="00670974" w:rsidP="00670974">
      <w:pPr>
        <w:pStyle w:val="NoSpacing"/>
        <w:ind w:left="360"/>
        <w:rPr>
          <w:sz w:val="22"/>
          <w:szCs w:val="32"/>
        </w:rPr>
      </w:pPr>
    </w:p>
    <w:p w14:paraId="1685FA3F" w14:textId="77777777" w:rsidR="005D07CD" w:rsidRDefault="005D07CD" w:rsidP="00670974">
      <w:pPr>
        <w:pStyle w:val="NoSpacing"/>
        <w:ind w:left="360"/>
        <w:rPr>
          <w:sz w:val="22"/>
          <w:szCs w:val="32"/>
        </w:rPr>
      </w:pPr>
      <w:r w:rsidRPr="005D07CD">
        <w:rPr>
          <w:sz w:val="22"/>
          <w:szCs w:val="32"/>
        </w:rPr>
        <w:t xml:space="preserve">Email: </w:t>
      </w:r>
      <w:hyperlink r:id="rId11" w:history="1">
        <w:r w:rsidRPr="005D07CD">
          <w:rPr>
            <w:rStyle w:val="Hyperlink"/>
            <w:sz w:val="22"/>
            <w:szCs w:val="32"/>
          </w:rPr>
          <w:t>ais.referrals@soton.ac.uk</w:t>
        </w:r>
      </w:hyperlink>
      <w:r w:rsidRPr="005D07CD">
        <w:rPr>
          <w:sz w:val="22"/>
          <w:szCs w:val="32"/>
        </w:rPr>
        <w:t xml:space="preserve"> </w:t>
      </w:r>
    </w:p>
    <w:p w14:paraId="20921729" w14:textId="3D5C17F2" w:rsidR="00670974" w:rsidRPr="005D07CD" w:rsidRDefault="005D07CD" w:rsidP="00670974">
      <w:pPr>
        <w:pStyle w:val="NoSpacing"/>
        <w:ind w:left="360"/>
        <w:rPr>
          <w:i/>
          <w:iCs/>
          <w:sz w:val="22"/>
          <w:szCs w:val="32"/>
        </w:rPr>
      </w:pPr>
      <w:r w:rsidRPr="005D07CD">
        <w:rPr>
          <w:i/>
          <w:iCs/>
          <w:sz w:val="22"/>
          <w:szCs w:val="32"/>
        </w:rPr>
        <w:t>(</w:t>
      </w:r>
      <w:proofErr w:type="gramStart"/>
      <w:r w:rsidRPr="002D1793">
        <w:rPr>
          <w:b/>
          <w:bCs/>
          <w:i/>
          <w:iCs/>
          <w:sz w:val="22"/>
          <w:szCs w:val="32"/>
        </w:rPr>
        <w:t>please</w:t>
      </w:r>
      <w:proofErr w:type="gramEnd"/>
      <w:r w:rsidRPr="002D1793">
        <w:rPr>
          <w:b/>
          <w:bCs/>
          <w:i/>
          <w:iCs/>
          <w:sz w:val="22"/>
          <w:szCs w:val="32"/>
        </w:rPr>
        <w:t xml:space="preserve"> note this is </w:t>
      </w:r>
      <w:r w:rsidRPr="002D1793">
        <w:rPr>
          <w:b/>
          <w:bCs/>
          <w:i/>
          <w:iCs/>
          <w:sz w:val="22"/>
          <w:szCs w:val="32"/>
          <w:u w:val="single"/>
        </w:rPr>
        <w:t>not</w:t>
      </w:r>
      <w:r w:rsidRPr="002D1793">
        <w:rPr>
          <w:b/>
          <w:bCs/>
          <w:i/>
          <w:iCs/>
          <w:sz w:val="22"/>
          <w:szCs w:val="32"/>
        </w:rPr>
        <w:t xml:space="preserve"> a secure email so please encrypt any patient identifiable information</w:t>
      </w:r>
      <w:r>
        <w:rPr>
          <w:i/>
          <w:iCs/>
          <w:sz w:val="22"/>
          <w:szCs w:val="32"/>
        </w:rPr>
        <w:t xml:space="preserve"> – please contact us for more information)</w:t>
      </w:r>
    </w:p>
    <w:sectPr w:rsidR="00670974" w:rsidRPr="005D07CD" w:rsidSect="009308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1191" w:left="1418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B61A" w14:textId="77777777" w:rsidR="00DB53D3" w:rsidRDefault="00DB53D3">
      <w:r>
        <w:separator/>
      </w:r>
    </w:p>
    <w:p w14:paraId="002FC77C" w14:textId="77777777" w:rsidR="00DB53D3" w:rsidRDefault="00DB53D3"/>
  </w:endnote>
  <w:endnote w:type="continuationSeparator" w:id="0">
    <w:p w14:paraId="7E34E900" w14:textId="77777777" w:rsidR="00DB53D3" w:rsidRDefault="00DB53D3">
      <w:r>
        <w:continuationSeparator/>
      </w:r>
    </w:p>
    <w:p w14:paraId="4EDBACB2" w14:textId="77777777" w:rsidR="00DB53D3" w:rsidRDefault="00DB5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0D6A" w14:textId="77777777" w:rsidR="006C3474" w:rsidRDefault="006C3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18F9" w14:textId="77777777" w:rsidR="005907FE" w:rsidRDefault="005907FE" w:rsidP="0086463F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560D63"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BBEA" w14:textId="77777777" w:rsidR="005907FE" w:rsidRPr="00D948E5" w:rsidRDefault="005907FE" w:rsidP="0086463F">
    <w:pPr>
      <w:pStyle w:val="Footer"/>
      <w:rPr>
        <w:lang w:val="de-DE"/>
      </w:rPr>
    </w:pPr>
  </w:p>
  <w:p w14:paraId="1CEAB655" w14:textId="77777777" w:rsidR="00F42948" w:rsidRPr="00D948E5" w:rsidRDefault="00F42948" w:rsidP="004A6205">
    <w:pPr>
      <w:pStyle w:val="Footer"/>
      <w:rPr>
        <w:b/>
        <w:color w:val="005C84"/>
        <w:lang w:val="de-DE"/>
      </w:rPr>
    </w:pPr>
  </w:p>
  <w:p w14:paraId="7361A8CD" w14:textId="77777777" w:rsidR="00F42948" w:rsidRPr="00D948E5" w:rsidRDefault="00940439" w:rsidP="004A6205">
    <w:pPr>
      <w:pStyle w:val="Footer"/>
      <w:rPr>
        <w:b/>
        <w:color w:val="005C84"/>
        <w:lang w:val="de-DE"/>
      </w:rPr>
    </w:pPr>
    <w:r>
      <w:rPr>
        <w:lang w:eastAsia="zh-CN"/>
      </w:rPr>
      <w:drawing>
        <wp:anchor distT="0" distB="0" distL="114300" distR="114300" simplePos="0" relativeHeight="251661312" behindDoc="1" locked="0" layoutInCell="1" allowOverlap="1" wp14:anchorId="74E0B161" wp14:editId="6B01DD08">
          <wp:simplePos x="0" y="0"/>
          <wp:positionH relativeFrom="column">
            <wp:posOffset>5036820</wp:posOffset>
          </wp:positionH>
          <wp:positionV relativeFrom="paragraph">
            <wp:posOffset>10795</wp:posOffset>
          </wp:positionV>
          <wp:extent cx="1079500" cy="476885"/>
          <wp:effectExtent l="0" t="0" r="635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AIS-Logo-Blue-Grey.RGB.png"/>
                  <pic:cNvPicPr/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5BD15" w14:textId="77777777" w:rsidR="009C2D8E" w:rsidRPr="00B64D1C" w:rsidRDefault="00D114AC" w:rsidP="004A6205">
    <w:pPr>
      <w:pStyle w:val="Footer"/>
      <w:rPr>
        <w:b/>
      </w:rPr>
    </w:pPr>
    <w:r w:rsidRPr="00B64D1C">
      <w:rPr>
        <w:b/>
        <w:position w:val="2"/>
      </w:rPr>
      <w:t>USAIS</w:t>
    </w:r>
    <w:r w:rsidR="00F42948" w:rsidRPr="00B64D1C">
      <w:rPr>
        <w:b/>
      </w:rPr>
      <w:t>, Engineering and Environment</w:t>
    </w:r>
    <w:r w:rsidR="009C2D8E" w:rsidRPr="00B64D1C">
      <w:rPr>
        <w:b/>
      </w:rPr>
      <w:t xml:space="preserve"> Enterprise Zone</w:t>
    </w:r>
    <w:r w:rsidR="009C2D8E" w:rsidRPr="00B64D1C">
      <w:rPr>
        <w:b/>
      </w:rPr>
      <w:tab/>
    </w:r>
  </w:p>
  <w:p w14:paraId="7F8384CC" w14:textId="77777777" w:rsidR="005907FE" w:rsidRPr="0086463F" w:rsidRDefault="009C2D8E" w:rsidP="004A6205">
    <w:pPr>
      <w:pStyle w:val="Footer"/>
    </w:pPr>
    <w:r>
      <w:rPr>
        <w:color w:val="000000"/>
      </w:rPr>
      <w:t>Building 1</w:t>
    </w:r>
    <w:r w:rsidR="00D114AC">
      <w:rPr>
        <w:color w:val="000000"/>
      </w:rPr>
      <w:t>9</w:t>
    </w:r>
    <w:r>
      <w:rPr>
        <w:color w:val="000000"/>
      </w:rPr>
      <w:t xml:space="preserve">, </w:t>
    </w:r>
    <w:r w:rsidR="004A6205">
      <w:t xml:space="preserve">Highfield Campus, </w:t>
    </w:r>
    <w:r w:rsidR="0016321C" w:rsidRPr="0086463F">
      <w:t>University of Southampton, Southampton SO17 1BJ United Kingdom</w:t>
    </w:r>
  </w:p>
  <w:p w14:paraId="738A92D2" w14:textId="77777777" w:rsidR="005907FE" w:rsidRPr="00B64D1C" w:rsidRDefault="005907FE" w:rsidP="0086463F">
    <w:pPr>
      <w:pStyle w:val="Footer"/>
      <w:rPr>
        <w:lang w:val="de-DE"/>
      </w:rPr>
    </w:pPr>
    <w:r w:rsidRPr="00B64D1C">
      <w:rPr>
        <w:lang w:val="de-DE"/>
      </w:rPr>
      <w:t>Tel: +44 (0)23 80</w:t>
    </w:r>
    <w:r w:rsidR="009C2D8E" w:rsidRPr="00B64D1C">
      <w:rPr>
        <w:lang w:val="de-DE"/>
      </w:rPr>
      <w:t xml:space="preserve">59 </w:t>
    </w:r>
    <w:r w:rsidR="00D114AC" w:rsidRPr="00B64D1C">
      <w:rPr>
        <w:lang w:val="de-DE"/>
      </w:rPr>
      <w:t>3522</w:t>
    </w:r>
    <w:r w:rsidR="009C2D8E" w:rsidRPr="00B64D1C">
      <w:rPr>
        <w:lang w:val="de-DE"/>
      </w:rPr>
      <w:t xml:space="preserve"> </w:t>
    </w:r>
    <w:r w:rsidRPr="00B64D1C">
      <w:rPr>
        <w:lang w:val="de-DE"/>
      </w:rPr>
      <w:t>www.</w:t>
    </w:r>
    <w:r w:rsidR="00D114AC" w:rsidRPr="00B64D1C">
      <w:rPr>
        <w:lang w:val="de-DE"/>
      </w:rPr>
      <w:t>ais</w:t>
    </w:r>
    <w:r w:rsidR="00A65A90" w:rsidRPr="00B64D1C">
      <w:rPr>
        <w:lang w:val="de-DE"/>
      </w:rPr>
      <w:t>.so</w:t>
    </w:r>
    <w:r w:rsidR="00D114AC" w:rsidRPr="00B64D1C">
      <w:rPr>
        <w:lang w:val="de-DE"/>
      </w:rPr>
      <w:t>uthampton</w:t>
    </w:r>
    <w:r w:rsidR="00A65A90" w:rsidRPr="00B64D1C">
      <w:rPr>
        <w:lang w:val="de-DE"/>
      </w:rPr>
      <w:t>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46F7" w14:textId="77777777" w:rsidR="00DB53D3" w:rsidRDefault="00DB53D3">
      <w:r>
        <w:separator/>
      </w:r>
    </w:p>
    <w:p w14:paraId="0E4142BB" w14:textId="77777777" w:rsidR="00DB53D3" w:rsidRDefault="00DB53D3"/>
  </w:footnote>
  <w:footnote w:type="continuationSeparator" w:id="0">
    <w:p w14:paraId="235CDD69" w14:textId="77777777" w:rsidR="00DB53D3" w:rsidRDefault="00DB53D3">
      <w:r>
        <w:continuationSeparator/>
      </w:r>
    </w:p>
    <w:p w14:paraId="3CA6CD9A" w14:textId="77777777" w:rsidR="00DB53D3" w:rsidRDefault="00DB5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5B11" w14:textId="77777777" w:rsidR="006C3474" w:rsidRDefault="006C3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2516" w14:textId="77777777" w:rsidR="006C3474" w:rsidRDefault="006C34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5907FE" w14:paraId="0DB2110C" w14:textId="77777777" w:rsidTr="00854B1E">
      <w:trPr>
        <w:trHeight w:hRule="exact" w:val="227"/>
      </w:trPr>
      <w:tc>
        <w:tcPr>
          <w:tcW w:w="9639" w:type="dxa"/>
        </w:tcPr>
        <w:p w14:paraId="3A8EA739" w14:textId="77777777" w:rsidR="005907FE" w:rsidRDefault="005907FE" w:rsidP="0029789A">
          <w:pPr>
            <w:pStyle w:val="Header"/>
          </w:pPr>
        </w:p>
      </w:tc>
    </w:tr>
    <w:tr w:rsidR="005907FE" w14:paraId="7F11639B" w14:textId="77777777" w:rsidTr="00C529D4">
      <w:trPr>
        <w:trHeight w:val="2049"/>
      </w:trPr>
      <w:tc>
        <w:tcPr>
          <w:tcW w:w="9639" w:type="dxa"/>
        </w:tcPr>
        <w:p w14:paraId="0344BCF3" w14:textId="77777777" w:rsidR="005907FE" w:rsidRDefault="003246FF" w:rsidP="00EC5D61">
          <w:pPr>
            <w:pStyle w:val="Header"/>
            <w:tabs>
              <w:tab w:val="clear" w:pos="8306"/>
            </w:tabs>
            <w:jc w:val="right"/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8240" behindDoc="1" locked="1" layoutInCell="1" allowOverlap="1" wp14:anchorId="481860AD" wp14:editId="6A41AEED">
                <wp:simplePos x="0" y="0"/>
                <wp:positionH relativeFrom="page">
                  <wp:posOffset>4156710</wp:posOffset>
                </wp:positionH>
                <wp:positionV relativeFrom="page">
                  <wp:posOffset>93345</wp:posOffset>
                </wp:positionV>
                <wp:extent cx="1979930" cy="433705"/>
                <wp:effectExtent l="0" t="0" r="1270" b="4445"/>
                <wp:wrapTight wrapText="bothSides">
                  <wp:wrapPolygon edited="0">
                    <wp:start x="7897" y="0"/>
                    <wp:lineTo x="0" y="1898"/>
                    <wp:lineTo x="0" y="18026"/>
                    <wp:lineTo x="13924" y="20873"/>
                    <wp:lineTo x="15379" y="20873"/>
                    <wp:lineTo x="21406" y="18026"/>
                    <wp:lineTo x="21406" y="7590"/>
                    <wp:lineTo x="19536" y="0"/>
                    <wp:lineTo x="7897" y="0"/>
                  </wp:wrapPolygon>
                </wp:wrapTight>
                <wp:docPr id="39" name="B9094256-2F68-438F-9319-0AE8123BE744" descr="cid:717F5B68-AB8D-44B6-821F-E9F4F3B6A2AB@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9094256-2F68-438F-9319-0AE8123BE744" descr="cid:717F5B68-AB8D-44B6-821F-E9F4F3B6A2AB@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9272D64" w14:textId="77777777" w:rsidR="005907FE" w:rsidRPr="0086463F" w:rsidRDefault="005907FE" w:rsidP="00864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FA14FB2"/>
    <w:multiLevelType w:val="hybridMultilevel"/>
    <w:tmpl w:val="6ED8E182"/>
    <w:lvl w:ilvl="0" w:tplc="C1DCA002">
      <w:start w:val="1"/>
      <w:numFmt w:val="decimal"/>
      <w:lvlText w:val="%1."/>
      <w:lvlJc w:val="left"/>
      <w:pPr>
        <w:ind w:left="321" w:hanging="218"/>
      </w:pPr>
      <w:rPr>
        <w:rFonts w:ascii="Calibri" w:eastAsia="Calibri" w:hAnsi="Calibri" w:hint="default"/>
        <w:w w:val="100"/>
        <w:sz w:val="22"/>
        <w:szCs w:val="22"/>
      </w:rPr>
    </w:lvl>
    <w:lvl w:ilvl="1" w:tplc="01821674">
      <w:start w:val="1"/>
      <w:numFmt w:val="bullet"/>
      <w:lvlText w:val="•"/>
      <w:lvlJc w:val="left"/>
      <w:pPr>
        <w:ind w:left="1061" w:hanging="218"/>
      </w:pPr>
      <w:rPr>
        <w:rFonts w:hint="default"/>
      </w:rPr>
    </w:lvl>
    <w:lvl w:ilvl="2" w:tplc="CD4EB2FA">
      <w:start w:val="1"/>
      <w:numFmt w:val="bullet"/>
      <w:lvlText w:val="•"/>
      <w:lvlJc w:val="left"/>
      <w:pPr>
        <w:ind w:left="1803" w:hanging="218"/>
      </w:pPr>
      <w:rPr>
        <w:rFonts w:hint="default"/>
      </w:rPr>
    </w:lvl>
    <w:lvl w:ilvl="3" w:tplc="BD9A436C">
      <w:start w:val="1"/>
      <w:numFmt w:val="bullet"/>
      <w:lvlText w:val="•"/>
      <w:lvlJc w:val="left"/>
      <w:pPr>
        <w:ind w:left="2545" w:hanging="218"/>
      </w:pPr>
      <w:rPr>
        <w:rFonts w:hint="default"/>
      </w:rPr>
    </w:lvl>
    <w:lvl w:ilvl="4" w:tplc="EFFC25BA">
      <w:start w:val="1"/>
      <w:numFmt w:val="bullet"/>
      <w:lvlText w:val="•"/>
      <w:lvlJc w:val="left"/>
      <w:pPr>
        <w:ind w:left="3287" w:hanging="218"/>
      </w:pPr>
      <w:rPr>
        <w:rFonts w:hint="default"/>
      </w:rPr>
    </w:lvl>
    <w:lvl w:ilvl="5" w:tplc="A7923AEC">
      <w:start w:val="1"/>
      <w:numFmt w:val="bullet"/>
      <w:lvlText w:val="•"/>
      <w:lvlJc w:val="left"/>
      <w:pPr>
        <w:ind w:left="4029" w:hanging="218"/>
      </w:pPr>
      <w:rPr>
        <w:rFonts w:hint="default"/>
      </w:rPr>
    </w:lvl>
    <w:lvl w:ilvl="6" w:tplc="DDCC64EE">
      <w:start w:val="1"/>
      <w:numFmt w:val="bullet"/>
      <w:lvlText w:val="•"/>
      <w:lvlJc w:val="left"/>
      <w:pPr>
        <w:ind w:left="4771" w:hanging="218"/>
      </w:pPr>
      <w:rPr>
        <w:rFonts w:hint="default"/>
      </w:rPr>
    </w:lvl>
    <w:lvl w:ilvl="7" w:tplc="8EB4211C">
      <w:start w:val="1"/>
      <w:numFmt w:val="bullet"/>
      <w:lvlText w:val="•"/>
      <w:lvlJc w:val="left"/>
      <w:pPr>
        <w:ind w:left="5512" w:hanging="218"/>
      </w:pPr>
      <w:rPr>
        <w:rFonts w:hint="default"/>
      </w:rPr>
    </w:lvl>
    <w:lvl w:ilvl="8" w:tplc="8D00C342">
      <w:start w:val="1"/>
      <w:numFmt w:val="bullet"/>
      <w:lvlText w:val="•"/>
      <w:lvlJc w:val="left"/>
      <w:pPr>
        <w:ind w:left="6254" w:hanging="218"/>
      </w:pPr>
      <w:rPr>
        <w:rFonts w:hint="default"/>
      </w:rPr>
    </w:lvl>
  </w:abstractNum>
  <w:abstractNum w:abstractNumId="13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1195C15"/>
    <w:multiLevelType w:val="hybridMultilevel"/>
    <w:tmpl w:val="92E26F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F66D4"/>
    <w:multiLevelType w:val="hybridMultilevel"/>
    <w:tmpl w:val="DA3A5B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80842"/>
    <w:multiLevelType w:val="hybridMultilevel"/>
    <w:tmpl w:val="2F0EB0A6"/>
    <w:lvl w:ilvl="0" w:tplc="EA08F9D6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FB50933"/>
    <w:multiLevelType w:val="hybridMultilevel"/>
    <w:tmpl w:val="9A367C8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036225">
    <w:abstractNumId w:val="42"/>
  </w:num>
  <w:num w:numId="2" w16cid:durableId="1036856838">
    <w:abstractNumId w:val="34"/>
  </w:num>
  <w:num w:numId="3" w16cid:durableId="1690402513">
    <w:abstractNumId w:val="13"/>
  </w:num>
  <w:num w:numId="4" w16cid:durableId="507594729">
    <w:abstractNumId w:val="14"/>
  </w:num>
  <w:num w:numId="5" w16cid:durableId="1802653808">
    <w:abstractNumId w:val="21"/>
  </w:num>
  <w:num w:numId="6" w16cid:durableId="572784742">
    <w:abstractNumId w:val="9"/>
  </w:num>
  <w:num w:numId="7" w16cid:durableId="1821073408">
    <w:abstractNumId w:val="7"/>
  </w:num>
  <w:num w:numId="8" w16cid:durableId="600256438">
    <w:abstractNumId w:val="6"/>
  </w:num>
  <w:num w:numId="9" w16cid:durableId="765078167">
    <w:abstractNumId w:val="5"/>
  </w:num>
  <w:num w:numId="10" w16cid:durableId="1457218314">
    <w:abstractNumId w:val="4"/>
  </w:num>
  <w:num w:numId="11" w16cid:durableId="1253703685">
    <w:abstractNumId w:val="8"/>
  </w:num>
  <w:num w:numId="12" w16cid:durableId="582227157">
    <w:abstractNumId w:val="3"/>
  </w:num>
  <w:num w:numId="13" w16cid:durableId="1985238067">
    <w:abstractNumId w:val="2"/>
  </w:num>
  <w:num w:numId="14" w16cid:durableId="1081105182">
    <w:abstractNumId w:val="1"/>
  </w:num>
  <w:num w:numId="15" w16cid:durableId="1852334271">
    <w:abstractNumId w:val="0"/>
  </w:num>
  <w:num w:numId="16" w16cid:durableId="635991729">
    <w:abstractNumId w:val="16"/>
  </w:num>
  <w:num w:numId="17" w16cid:durableId="1379087194">
    <w:abstractNumId w:val="19"/>
  </w:num>
  <w:num w:numId="18" w16cid:durableId="1523475250">
    <w:abstractNumId w:val="32"/>
  </w:num>
  <w:num w:numId="19" w16cid:durableId="702705021">
    <w:abstractNumId w:val="27"/>
  </w:num>
  <w:num w:numId="20" w16cid:durableId="1184175574">
    <w:abstractNumId w:val="25"/>
  </w:num>
  <w:num w:numId="21" w16cid:durableId="519659165">
    <w:abstractNumId w:val="41"/>
  </w:num>
  <w:num w:numId="22" w16cid:durableId="938373024">
    <w:abstractNumId w:val="33"/>
  </w:num>
  <w:num w:numId="23" w16cid:durableId="1908613656">
    <w:abstractNumId w:val="30"/>
  </w:num>
  <w:num w:numId="24" w16cid:durableId="953244081">
    <w:abstractNumId w:val="17"/>
  </w:num>
  <w:num w:numId="25" w16cid:durableId="1450708811">
    <w:abstractNumId w:val="40"/>
  </w:num>
  <w:num w:numId="26" w16cid:durableId="240410386">
    <w:abstractNumId w:val="24"/>
  </w:num>
  <w:num w:numId="27" w16cid:durableId="2030637794">
    <w:abstractNumId w:val="31"/>
  </w:num>
  <w:num w:numId="28" w16cid:durableId="376514318">
    <w:abstractNumId w:val="15"/>
  </w:num>
  <w:num w:numId="29" w16cid:durableId="608005044">
    <w:abstractNumId w:val="18"/>
  </w:num>
  <w:num w:numId="30" w16cid:durableId="1429353572">
    <w:abstractNumId w:val="10"/>
  </w:num>
  <w:num w:numId="31" w16cid:durableId="1408308584">
    <w:abstractNumId w:val="39"/>
  </w:num>
  <w:num w:numId="32" w16cid:durableId="1473669188">
    <w:abstractNumId w:val="38"/>
  </w:num>
  <w:num w:numId="33" w16cid:durableId="246883134">
    <w:abstractNumId w:val="37"/>
  </w:num>
  <w:num w:numId="34" w16cid:durableId="1431897800">
    <w:abstractNumId w:val="23"/>
  </w:num>
  <w:num w:numId="35" w16cid:durableId="1051005704">
    <w:abstractNumId w:val="11"/>
  </w:num>
  <w:num w:numId="36" w16cid:durableId="1322344103">
    <w:abstractNumId w:val="22"/>
  </w:num>
  <w:num w:numId="37" w16cid:durableId="1377240191">
    <w:abstractNumId w:val="35"/>
  </w:num>
  <w:num w:numId="38" w16cid:durableId="1908228113">
    <w:abstractNumId w:val="44"/>
  </w:num>
  <w:num w:numId="39" w16cid:durableId="1922565017">
    <w:abstractNumId w:val="36"/>
  </w:num>
  <w:num w:numId="40" w16cid:durableId="1178425759">
    <w:abstractNumId w:val="26"/>
  </w:num>
  <w:num w:numId="41" w16cid:durableId="2013216176">
    <w:abstractNumId w:val="43"/>
  </w:num>
  <w:num w:numId="42" w16cid:durableId="294453323">
    <w:abstractNumId w:val="12"/>
  </w:num>
  <w:num w:numId="43" w16cid:durableId="605238638">
    <w:abstractNumId w:val="45"/>
  </w:num>
  <w:num w:numId="44" w16cid:durableId="844326998">
    <w:abstractNumId w:val="20"/>
  </w:num>
  <w:num w:numId="45" w16cid:durableId="850031234">
    <w:abstractNumId w:val="28"/>
  </w:num>
  <w:num w:numId="46" w16cid:durableId="10172745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B5"/>
    <w:rsid w:val="0000043D"/>
    <w:rsid w:val="00015087"/>
    <w:rsid w:val="0001773C"/>
    <w:rsid w:val="00023893"/>
    <w:rsid w:val="00063081"/>
    <w:rsid w:val="00071653"/>
    <w:rsid w:val="00081639"/>
    <w:rsid w:val="000824F4"/>
    <w:rsid w:val="000978E8"/>
    <w:rsid w:val="0010352F"/>
    <w:rsid w:val="00122C84"/>
    <w:rsid w:val="0016321C"/>
    <w:rsid w:val="00173725"/>
    <w:rsid w:val="001840EA"/>
    <w:rsid w:val="001C5C5C"/>
    <w:rsid w:val="001D5201"/>
    <w:rsid w:val="001E40B2"/>
    <w:rsid w:val="00207083"/>
    <w:rsid w:val="002319DD"/>
    <w:rsid w:val="00236BFE"/>
    <w:rsid w:val="00241441"/>
    <w:rsid w:val="0024539C"/>
    <w:rsid w:val="002547F5"/>
    <w:rsid w:val="00260333"/>
    <w:rsid w:val="00260B1D"/>
    <w:rsid w:val="0028759A"/>
    <w:rsid w:val="0029789A"/>
    <w:rsid w:val="002A70BE"/>
    <w:rsid w:val="002C6198"/>
    <w:rsid w:val="002D1793"/>
    <w:rsid w:val="002D251F"/>
    <w:rsid w:val="002D4DF4"/>
    <w:rsid w:val="002E22B3"/>
    <w:rsid w:val="00302DA0"/>
    <w:rsid w:val="00313CC8"/>
    <w:rsid w:val="003178D9"/>
    <w:rsid w:val="003246FF"/>
    <w:rsid w:val="00335351"/>
    <w:rsid w:val="0034151E"/>
    <w:rsid w:val="00364B2C"/>
    <w:rsid w:val="003701F7"/>
    <w:rsid w:val="00382FA6"/>
    <w:rsid w:val="003A5F3E"/>
    <w:rsid w:val="003B0262"/>
    <w:rsid w:val="003B3771"/>
    <w:rsid w:val="00463797"/>
    <w:rsid w:val="00474D00"/>
    <w:rsid w:val="004A6205"/>
    <w:rsid w:val="004B2A50"/>
    <w:rsid w:val="004D396C"/>
    <w:rsid w:val="004E3AF5"/>
    <w:rsid w:val="0051744C"/>
    <w:rsid w:val="00524005"/>
    <w:rsid w:val="00532656"/>
    <w:rsid w:val="00541CE0"/>
    <w:rsid w:val="00560D63"/>
    <w:rsid w:val="00575E26"/>
    <w:rsid w:val="005907FE"/>
    <w:rsid w:val="005949FA"/>
    <w:rsid w:val="005D07CD"/>
    <w:rsid w:val="006249FD"/>
    <w:rsid w:val="00670974"/>
    <w:rsid w:val="00695D76"/>
    <w:rsid w:val="006A687E"/>
    <w:rsid w:val="006C3474"/>
    <w:rsid w:val="0070376B"/>
    <w:rsid w:val="00761108"/>
    <w:rsid w:val="00791472"/>
    <w:rsid w:val="0079197B"/>
    <w:rsid w:val="007B1B7B"/>
    <w:rsid w:val="007C6FAA"/>
    <w:rsid w:val="007C7221"/>
    <w:rsid w:val="007C7C27"/>
    <w:rsid w:val="007E2D19"/>
    <w:rsid w:val="007F2AEA"/>
    <w:rsid w:val="0082020C"/>
    <w:rsid w:val="0082075E"/>
    <w:rsid w:val="00854B1E"/>
    <w:rsid w:val="00856B8A"/>
    <w:rsid w:val="0086463F"/>
    <w:rsid w:val="008653E4"/>
    <w:rsid w:val="00877FC6"/>
    <w:rsid w:val="00883499"/>
    <w:rsid w:val="008A2129"/>
    <w:rsid w:val="00930857"/>
    <w:rsid w:val="00933FFF"/>
    <w:rsid w:val="00940439"/>
    <w:rsid w:val="00943EC8"/>
    <w:rsid w:val="00945F4B"/>
    <w:rsid w:val="009464AF"/>
    <w:rsid w:val="00965BFB"/>
    <w:rsid w:val="00970E28"/>
    <w:rsid w:val="009711EB"/>
    <w:rsid w:val="009B733F"/>
    <w:rsid w:val="009C2D8E"/>
    <w:rsid w:val="009E00D4"/>
    <w:rsid w:val="009E2B4F"/>
    <w:rsid w:val="00A021B7"/>
    <w:rsid w:val="00A131D9"/>
    <w:rsid w:val="00A23226"/>
    <w:rsid w:val="00A521A9"/>
    <w:rsid w:val="00A53A14"/>
    <w:rsid w:val="00A55D0B"/>
    <w:rsid w:val="00A65A90"/>
    <w:rsid w:val="00A925C0"/>
    <w:rsid w:val="00AA3CB5"/>
    <w:rsid w:val="00AC2B17"/>
    <w:rsid w:val="00AE1CA0"/>
    <w:rsid w:val="00AE39DC"/>
    <w:rsid w:val="00AE4DC4"/>
    <w:rsid w:val="00B64D1C"/>
    <w:rsid w:val="00B77BB5"/>
    <w:rsid w:val="00B84C12"/>
    <w:rsid w:val="00BA1D51"/>
    <w:rsid w:val="00BB1BB5"/>
    <w:rsid w:val="00BB4A42"/>
    <w:rsid w:val="00BB772D"/>
    <w:rsid w:val="00BF1CC6"/>
    <w:rsid w:val="00BF7C87"/>
    <w:rsid w:val="00C529D4"/>
    <w:rsid w:val="00C5694A"/>
    <w:rsid w:val="00C6088E"/>
    <w:rsid w:val="00C82BC3"/>
    <w:rsid w:val="00C907D0"/>
    <w:rsid w:val="00CC5E01"/>
    <w:rsid w:val="00CD04F0"/>
    <w:rsid w:val="00CD45E4"/>
    <w:rsid w:val="00CD4A66"/>
    <w:rsid w:val="00CE3A26"/>
    <w:rsid w:val="00D01B83"/>
    <w:rsid w:val="00D05C89"/>
    <w:rsid w:val="00D114AC"/>
    <w:rsid w:val="00D16D9D"/>
    <w:rsid w:val="00D54AA2"/>
    <w:rsid w:val="00D5587F"/>
    <w:rsid w:val="00D61560"/>
    <w:rsid w:val="00D65B56"/>
    <w:rsid w:val="00D67D41"/>
    <w:rsid w:val="00D762DD"/>
    <w:rsid w:val="00D90C14"/>
    <w:rsid w:val="00D948E5"/>
    <w:rsid w:val="00DB15B0"/>
    <w:rsid w:val="00DB53D3"/>
    <w:rsid w:val="00E25775"/>
    <w:rsid w:val="00E35A8A"/>
    <w:rsid w:val="00E428EE"/>
    <w:rsid w:val="00E63AC1"/>
    <w:rsid w:val="00EC5D61"/>
    <w:rsid w:val="00F07AC1"/>
    <w:rsid w:val="00F42948"/>
    <w:rsid w:val="00F47162"/>
    <w:rsid w:val="00F81F95"/>
    <w:rsid w:val="00F85DED"/>
    <w:rsid w:val="00F90F90"/>
    <w:rsid w:val="00FA1DBF"/>
    <w:rsid w:val="00FA775D"/>
    <w:rsid w:val="00FB42E5"/>
    <w:rsid w:val="00FC2ADA"/>
    <w:rsid w:val="00FE0245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D9EEB"/>
  <w15:docId w15:val="{CFC2C49B-B4A9-4CCB-A0B3-3262F28C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87E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86463F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86463F"/>
    <w:pPr>
      <w:tabs>
        <w:tab w:val="center" w:pos="4820"/>
        <w:tab w:val="right" w:pos="9639"/>
      </w:tabs>
      <w:spacing w:after="0" w:line="200" w:lineRule="exact"/>
    </w:pPr>
    <w:rPr>
      <w:rFonts w:ascii="Georgia" w:hAnsi="Georgia"/>
      <w:noProof/>
      <w:sz w:val="17"/>
      <w:szCs w:val="17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uiPriority w:val="39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24539C"/>
    <w:pPr>
      <w:spacing w:after="60"/>
    </w:pPr>
    <w:rPr>
      <w:rFonts w:ascii="Georgia" w:hAnsi="Georgia"/>
      <w:color w:val="A4AEB5"/>
      <w:sz w:val="60"/>
    </w:rPr>
  </w:style>
  <w:style w:type="paragraph" w:customStyle="1" w:styleId="DocSubtitle">
    <w:name w:val="DocSubtitle"/>
    <w:basedOn w:val="DocTitle"/>
    <w:rsid w:val="00241441"/>
    <w:pPr>
      <w:spacing w:before="240" w:after="12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ContinuationFooter">
    <w:name w:val="Continuation Footer"/>
    <w:basedOn w:val="Footer"/>
    <w:rsid w:val="0086463F"/>
    <w:pPr>
      <w:spacing w:line="240" w:lineRule="auto"/>
      <w:jc w:val="right"/>
    </w:pPr>
    <w:rPr>
      <w:rFonts w:ascii="Lucida Sans" w:hAnsi="Lucida Sans"/>
      <w:sz w:val="16"/>
    </w:rPr>
  </w:style>
  <w:style w:type="paragraph" w:customStyle="1" w:styleId="Address">
    <w:name w:val="Address"/>
    <w:basedOn w:val="Normal"/>
    <w:rsid w:val="0086463F"/>
    <w:pPr>
      <w:spacing w:after="0"/>
    </w:pPr>
  </w:style>
  <w:style w:type="paragraph" w:customStyle="1" w:styleId="Subject">
    <w:name w:val="Subject"/>
    <w:basedOn w:val="Normal"/>
    <w:rsid w:val="00207083"/>
    <w:pPr>
      <w:spacing w:after="0"/>
    </w:pPr>
    <w:rPr>
      <w:b/>
    </w:rPr>
  </w:style>
  <w:style w:type="paragraph" w:styleId="BodyText">
    <w:name w:val="Body Text"/>
    <w:basedOn w:val="Normal"/>
    <w:link w:val="BodyTextChar"/>
    <w:uiPriority w:val="1"/>
    <w:qFormat/>
    <w:rsid w:val="003B3771"/>
    <w:pPr>
      <w:widowControl w:val="0"/>
      <w:spacing w:after="0" w:line="240" w:lineRule="auto"/>
      <w:ind w:left="114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B3771"/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B3771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Date">
    <w:name w:val="Date"/>
    <w:basedOn w:val="Normal"/>
    <w:next w:val="Normal"/>
    <w:link w:val="DateChar"/>
    <w:rsid w:val="00F07AC1"/>
  </w:style>
  <w:style w:type="character" w:customStyle="1" w:styleId="DateChar">
    <w:name w:val="Date Char"/>
    <w:basedOn w:val="DefaultParagraphFont"/>
    <w:link w:val="Date"/>
    <w:rsid w:val="00F07AC1"/>
    <w:rPr>
      <w:rFonts w:ascii="Lucida Sans" w:hAnsi="Lucida Sans"/>
      <w:sz w:val="18"/>
      <w:szCs w:val="24"/>
    </w:rPr>
  </w:style>
  <w:style w:type="paragraph" w:styleId="NoSpacing">
    <w:name w:val="No Spacing"/>
    <w:uiPriority w:val="1"/>
    <w:qFormat/>
    <w:rsid w:val="00F07AC1"/>
    <w:rPr>
      <w:rFonts w:ascii="Lucida Sans" w:hAnsi="Lucida Sans"/>
      <w:sz w:val="18"/>
      <w:szCs w:val="24"/>
    </w:rPr>
  </w:style>
  <w:style w:type="character" w:styleId="Hyperlink">
    <w:name w:val="Hyperlink"/>
    <w:basedOn w:val="DefaultParagraphFont"/>
    <w:unhideWhenUsed/>
    <w:rsid w:val="00670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s.referrals@soton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717F5B68-AB8D-44B6-821F-E9F4F3B6A2AB@ho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997E0B88EA0448A80DDBC3A59DFCE" ma:contentTypeVersion="12" ma:contentTypeDescription="Create a new document." ma:contentTypeScope="" ma:versionID="f464aab548987598c53f8981390fb6f9">
  <xsd:schema xmlns:xsd="http://www.w3.org/2001/XMLSchema" xmlns:xs="http://www.w3.org/2001/XMLSchema" xmlns:p="http://schemas.microsoft.com/office/2006/metadata/properties" xmlns:ns3="ddcda5b3-ef4b-4e10-8550-7104bb44df6f" xmlns:ns4="c1332c55-2ffc-4933-bd1a-a8a587878fed" targetNamespace="http://schemas.microsoft.com/office/2006/metadata/properties" ma:root="true" ma:fieldsID="1e57233823ffbe19b63337a264735421" ns3:_="" ns4:_="">
    <xsd:import namespace="ddcda5b3-ef4b-4e10-8550-7104bb44df6f"/>
    <xsd:import namespace="c1332c55-2ffc-4933-bd1a-a8a587878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da5b3-ef4b-4e10-8550-7104bb44d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32c55-2ffc-4933-bd1a-a8a587878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6B755-D60A-494D-A867-4E7ED8929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AF4F-7254-45DF-B6D0-255647EF1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ACDB9-79B0-4CA2-8582-6944598688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8D8619-04A2-4B91-9B43-31F45CAA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da5b3-ef4b-4e10-8550-7104bb44df6f"/>
    <ds:schemaRef ds:uri="c1332c55-2ffc-4933-bd1a-a8a587878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>Southampton University</Company>
  <LinksUpToDate>false</LinksUpToDate>
  <CharactersWithSpaces>2400</CharactersWithSpaces>
  <SharedDoc>false</SharedDoc>
  <HLinks>
    <vt:vector size="6" baseType="variant">
      <vt:variant>
        <vt:i4>5308456</vt:i4>
      </vt:variant>
      <vt:variant>
        <vt:i4>-1</vt:i4>
      </vt:variant>
      <vt:variant>
        <vt:i4>2052</vt:i4>
      </vt:variant>
      <vt:variant>
        <vt:i4>1</vt:i4>
      </vt:variant>
      <vt:variant>
        <vt:lpwstr>cid:717F5B68-AB8D-44B6-821F-E9F4F3B6A2AB@home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creator>Abraham C.L.</dc:creator>
  <cp:keywords>V0.1</cp:keywords>
  <cp:lastModifiedBy>Helen Wilkinson-Tough</cp:lastModifiedBy>
  <cp:revision>6</cp:revision>
  <cp:lastPrinted>2018-09-13T10:00:00Z</cp:lastPrinted>
  <dcterms:created xsi:type="dcterms:W3CDTF">2021-02-16T16:20:00Z</dcterms:created>
  <dcterms:modified xsi:type="dcterms:W3CDTF">2024-06-10T13:07:00Z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0x01010099C997E0B88EA0448A80DDBC3A59DFCE</vt:lpwstr>
  </property>
</Properties>
</file>